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BE" w:rsidRDefault="002E42BE" w:rsidP="002E42BE">
      <w:r>
        <w:rPr>
          <w:b/>
          <w:sz w:val="28"/>
          <w:szCs w:val="28"/>
        </w:rPr>
        <w:t xml:space="preserve">         </w:t>
      </w:r>
    </w:p>
    <w:p w:rsidR="004054AA" w:rsidRDefault="004054AA" w:rsidP="004054AA">
      <w:pPr>
        <w:rPr>
          <w:b/>
          <w:sz w:val="32"/>
          <w:szCs w:val="32"/>
        </w:rPr>
      </w:pPr>
      <w:r>
        <w:rPr>
          <w:rFonts w:eastAsia="Calibri"/>
          <w:b/>
          <w:sz w:val="28"/>
          <w:szCs w:val="28"/>
        </w:rPr>
        <w:t xml:space="preserve">           </w:t>
      </w:r>
      <w:r w:rsidR="002E42BE">
        <w:rPr>
          <w:rFonts w:eastAsia="Calibri"/>
          <w:b/>
          <w:sz w:val="28"/>
          <w:szCs w:val="28"/>
        </w:rPr>
        <w:t xml:space="preserve"> </w:t>
      </w:r>
      <w:r w:rsidRPr="004054AA">
        <w:rPr>
          <w:b/>
          <w:sz w:val="28"/>
          <w:szCs w:val="28"/>
        </w:rPr>
        <w:t>МУНИЦИПАЛЬНОЕ КАЗЁННОЕ ОБЩЕОБРАЗОВАТЕЛЬНОЕ</w:t>
      </w:r>
      <w:r w:rsidRPr="00A6071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</w:t>
      </w:r>
    </w:p>
    <w:p w:rsidR="004054AA" w:rsidRDefault="004054AA" w:rsidP="004054AA">
      <w:pPr>
        <w:rPr>
          <w:b/>
          <w:sz w:val="32"/>
          <w:szCs w:val="32"/>
        </w:rPr>
      </w:pPr>
    </w:p>
    <w:p w:rsidR="004054AA" w:rsidRPr="004054AA" w:rsidRDefault="004054AA" w:rsidP="004054AA">
      <w:pPr>
        <w:rPr>
          <w:rFonts w:eastAsia="Calibri"/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</w:t>
      </w:r>
      <w:r w:rsidRPr="00A60711">
        <w:rPr>
          <w:b/>
          <w:sz w:val="32"/>
          <w:szCs w:val="32"/>
        </w:rPr>
        <w:t xml:space="preserve">УЧРЕЖДЕНИЕ </w:t>
      </w:r>
    </w:p>
    <w:p w:rsidR="004054AA" w:rsidRPr="00A60711" w:rsidRDefault="004054AA" w:rsidP="004054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«АНДИЙСКАЯ СОШ №2</w:t>
      </w:r>
      <w:r w:rsidRPr="00A60711">
        <w:rPr>
          <w:b/>
          <w:sz w:val="32"/>
          <w:szCs w:val="32"/>
        </w:rPr>
        <w:t>»</w:t>
      </w:r>
    </w:p>
    <w:p w:rsidR="002E42BE" w:rsidRPr="00AF0457" w:rsidRDefault="004054AA" w:rsidP="002E42BE">
      <w:pPr>
        <w:jc w:val="right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    </w:t>
      </w: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Default="002E42BE" w:rsidP="002E42BE">
      <w:pPr>
        <w:rPr>
          <w:rFonts w:eastAsia="Calibri"/>
          <w:sz w:val="96"/>
          <w:szCs w:val="96"/>
        </w:rPr>
      </w:pPr>
      <w:r>
        <w:rPr>
          <w:rFonts w:eastAsia="Calibri"/>
          <w:sz w:val="96"/>
          <w:szCs w:val="96"/>
        </w:rPr>
        <w:t xml:space="preserve">           </w:t>
      </w:r>
      <w:r w:rsidRPr="00AA1569">
        <w:rPr>
          <w:rFonts w:eastAsia="Calibri"/>
          <w:sz w:val="96"/>
          <w:szCs w:val="96"/>
        </w:rPr>
        <w:t xml:space="preserve">ДОКЛАД </w:t>
      </w:r>
    </w:p>
    <w:p w:rsidR="002E42BE" w:rsidRPr="002E42BE" w:rsidRDefault="002E42BE" w:rsidP="002E42BE">
      <w:pPr>
        <w:rPr>
          <w:rFonts w:eastAsia="Calibri"/>
          <w:sz w:val="72"/>
          <w:szCs w:val="72"/>
        </w:rPr>
      </w:pPr>
      <w:r w:rsidRPr="002E42BE">
        <w:rPr>
          <w:rFonts w:eastAsia="Calibri"/>
          <w:sz w:val="72"/>
          <w:szCs w:val="72"/>
        </w:rPr>
        <w:t xml:space="preserve">          </w:t>
      </w:r>
      <w:r>
        <w:rPr>
          <w:rFonts w:eastAsia="Calibri"/>
          <w:sz w:val="72"/>
          <w:szCs w:val="72"/>
        </w:rPr>
        <w:t xml:space="preserve">      </w:t>
      </w:r>
      <w:r w:rsidRPr="002E42BE">
        <w:rPr>
          <w:rFonts w:eastAsia="Calibri"/>
          <w:sz w:val="72"/>
          <w:szCs w:val="72"/>
        </w:rPr>
        <w:t xml:space="preserve"> НА ШМО</w:t>
      </w:r>
    </w:p>
    <w:p w:rsidR="002E42BE" w:rsidRPr="00AF0457" w:rsidRDefault="002E42BE" w:rsidP="002E42BE">
      <w:pPr>
        <w:rPr>
          <w:rFonts w:eastAsia="Calibri"/>
          <w:sz w:val="40"/>
          <w:szCs w:val="40"/>
        </w:rPr>
      </w:pPr>
    </w:p>
    <w:p w:rsidR="002E42BE" w:rsidRPr="002E42BE" w:rsidRDefault="002E42BE" w:rsidP="002E42BE">
      <w:pPr>
        <w:tabs>
          <w:tab w:val="left" w:pos="3465"/>
        </w:tabs>
        <w:rPr>
          <w:rFonts w:eastAsia="Calibri"/>
          <w:i/>
          <w:sz w:val="28"/>
          <w:szCs w:val="28"/>
        </w:rPr>
      </w:pPr>
      <w:r>
        <w:rPr>
          <w:rFonts w:eastAsia="Calibri"/>
          <w:b/>
          <w:sz w:val="56"/>
          <w:szCs w:val="56"/>
        </w:rPr>
        <w:t xml:space="preserve">                  </w:t>
      </w:r>
      <w:r w:rsidRPr="002E42BE">
        <w:rPr>
          <w:rFonts w:eastAsia="Calibri"/>
          <w:b/>
          <w:sz w:val="56"/>
          <w:szCs w:val="56"/>
        </w:rPr>
        <w:t xml:space="preserve">«ПРИМЕНЕНИЕ </w:t>
      </w:r>
    </w:p>
    <w:p w:rsidR="002E42BE" w:rsidRDefault="002E42BE" w:rsidP="002E42BE">
      <w:pPr>
        <w:tabs>
          <w:tab w:val="left" w:pos="3465"/>
        </w:tabs>
        <w:rPr>
          <w:rFonts w:eastAsia="Calibri"/>
          <w:b/>
          <w:sz w:val="56"/>
          <w:szCs w:val="56"/>
        </w:rPr>
      </w:pPr>
      <w:r>
        <w:rPr>
          <w:rFonts w:eastAsia="Calibri"/>
          <w:b/>
          <w:sz w:val="56"/>
          <w:szCs w:val="56"/>
        </w:rPr>
        <w:t xml:space="preserve">         </w:t>
      </w:r>
      <w:r w:rsidRPr="002E42BE">
        <w:rPr>
          <w:rFonts w:eastAsia="Calibri"/>
          <w:b/>
          <w:sz w:val="56"/>
          <w:szCs w:val="56"/>
        </w:rPr>
        <w:t xml:space="preserve">ЗДОРОВЬЕСБЕРЕГАЮЩИХ </w:t>
      </w:r>
    </w:p>
    <w:p w:rsidR="002E42BE" w:rsidRPr="002E42BE" w:rsidRDefault="002E42BE" w:rsidP="002E42BE">
      <w:pPr>
        <w:tabs>
          <w:tab w:val="left" w:pos="3465"/>
        </w:tabs>
        <w:rPr>
          <w:rFonts w:eastAsia="Calibri"/>
          <w:b/>
          <w:sz w:val="56"/>
          <w:szCs w:val="56"/>
        </w:rPr>
      </w:pPr>
      <w:r>
        <w:rPr>
          <w:rFonts w:eastAsia="Calibri"/>
          <w:b/>
          <w:sz w:val="56"/>
          <w:szCs w:val="56"/>
        </w:rPr>
        <w:t xml:space="preserve">                    </w:t>
      </w:r>
      <w:r w:rsidRPr="002E42BE">
        <w:rPr>
          <w:rFonts w:eastAsia="Calibri"/>
          <w:b/>
          <w:sz w:val="56"/>
          <w:szCs w:val="56"/>
        </w:rPr>
        <w:t>ТЕХНОЛОГИЙ</w:t>
      </w:r>
    </w:p>
    <w:p w:rsidR="002E42BE" w:rsidRPr="002E42BE" w:rsidRDefault="002E42BE" w:rsidP="002E42BE">
      <w:pPr>
        <w:tabs>
          <w:tab w:val="left" w:pos="3465"/>
        </w:tabs>
        <w:rPr>
          <w:rFonts w:eastAsia="Calibri"/>
          <w:b/>
          <w:sz w:val="56"/>
          <w:szCs w:val="56"/>
        </w:rPr>
      </w:pPr>
      <w:r w:rsidRPr="002E42BE">
        <w:rPr>
          <w:rFonts w:eastAsia="Calibri"/>
          <w:b/>
          <w:sz w:val="56"/>
          <w:szCs w:val="56"/>
        </w:rPr>
        <w:t xml:space="preserve"> </w:t>
      </w:r>
      <w:r>
        <w:rPr>
          <w:rFonts w:eastAsia="Calibri"/>
          <w:b/>
          <w:sz w:val="56"/>
          <w:szCs w:val="56"/>
        </w:rPr>
        <w:t xml:space="preserve">           </w:t>
      </w:r>
      <w:r w:rsidRPr="002E42BE">
        <w:rPr>
          <w:rFonts w:eastAsia="Calibri"/>
          <w:b/>
          <w:sz w:val="56"/>
          <w:szCs w:val="56"/>
        </w:rPr>
        <w:t>НА УРОКАХ БИОЛОГИИ»</w:t>
      </w:r>
    </w:p>
    <w:p w:rsidR="002E42BE" w:rsidRPr="002E42BE" w:rsidRDefault="002E42BE" w:rsidP="002E42BE">
      <w:pPr>
        <w:tabs>
          <w:tab w:val="left" w:pos="3465"/>
        </w:tabs>
        <w:rPr>
          <w:rFonts w:eastAsia="Calibri"/>
          <w:sz w:val="52"/>
          <w:szCs w:val="52"/>
        </w:rPr>
      </w:pPr>
      <w:r>
        <w:rPr>
          <w:rFonts w:eastAsia="Calibri"/>
          <w:sz w:val="52"/>
          <w:szCs w:val="52"/>
        </w:rPr>
        <w:t xml:space="preserve">                </w:t>
      </w:r>
      <w:r w:rsidRPr="002E42BE">
        <w:rPr>
          <w:rFonts w:eastAsia="Calibri"/>
          <w:sz w:val="52"/>
          <w:szCs w:val="52"/>
        </w:rPr>
        <w:t>(ИЗ ОПЫТА РАБОТЫ)</w:t>
      </w:r>
    </w:p>
    <w:p w:rsidR="002E42BE" w:rsidRPr="00AA1569" w:rsidRDefault="002E42BE" w:rsidP="002E42BE">
      <w:pPr>
        <w:tabs>
          <w:tab w:val="left" w:pos="3465"/>
        </w:tabs>
        <w:rPr>
          <w:rFonts w:eastAsia="Calibri"/>
          <w:b/>
          <w:sz w:val="56"/>
          <w:szCs w:val="56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2E42BE" w:rsidRDefault="002E42BE" w:rsidP="002E42BE">
      <w:pPr>
        <w:jc w:val="right"/>
        <w:rPr>
          <w:rFonts w:eastAsia="Calibri"/>
          <w:sz w:val="28"/>
          <w:szCs w:val="28"/>
        </w:rPr>
      </w:pPr>
    </w:p>
    <w:p w:rsidR="004054AA" w:rsidRDefault="004054AA" w:rsidP="004054AA">
      <w:pPr>
        <w:rPr>
          <w:sz w:val="52"/>
          <w:szCs w:val="52"/>
        </w:rPr>
      </w:pPr>
      <w:r>
        <w:rPr>
          <w:rFonts w:eastAsia="Calibri"/>
          <w:sz w:val="28"/>
          <w:szCs w:val="28"/>
        </w:rPr>
        <w:t xml:space="preserve">                                               </w:t>
      </w:r>
      <w:r w:rsidRPr="00A60711">
        <w:rPr>
          <w:sz w:val="52"/>
          <w:szCs w:val="52"/>
        </w:rPr>
        <w:t>Подготовил</w:t>
      </w:r>
      <w:r>
        <w:rPr>
          <w:sz w:val="52"/>
          <w:szCs w:val="52"/>
        </w:rPr>
        <w:t>а</w:t>
      </w:r>
      <w:r w:rsidRPr="00A60711">
        <w:rPr>
          <w:sz w:val="52"/>
          <w:szCs w:val="52"/>
        </w:rPr>
        <w:t>:</w:t>
      </w:r>
      <w:r>
        <w:rPr>
          <w:sz w:val="52"/>
          <w:szCs w:val="52"/>
        </w:rPr>
        <w:t xml:space="preserve"> </w:t>
      </w:r>
    </w:p>
    <w:p w:rsidR="004054AA" w:rsidRDefault="004054AA" w:rsidP="004054AA">
      <w:pPr>
        <w:jc w:val="center"/>
        <w:rPr>
          <w:sz w:val="48"/>
          <w:szCs w:val="48"/>
        </w:rPr>
      </w:pPr>
      <w:r w:rsidRPr="00A60711">
        <w:rPr>
          <w:sz w:val="48"/>
          <w:szCs w:val="48"/>
        </w:rPr>
        <w:t xml:space="preserve">учитель биологии </w:t>
      </w:r>
    </w:p>
    <w:p w:rsidR="004054AA" w:rsidRPr="004054AA" w:rsidRDefault="004054AA" w:rsidP="004054AA">
      <w:pPr>
        <w:jc w:val="center"/>
        <w:rPr>
          <w:sz w:val="44"/>
          <w:szCs w:val="44"/>
        </w:rPr>
      </w:pPr>
      <w:r w:rsidRPr="004054AA">
        <w:rPr>
          <w:sz w:val="44"/>
          <w:szCs w:val="44"/>
        </w:rPr>
        <w:t>ИБРАГИМОВА МАККА МУРТАЗАЛИЕВНА</w:t>
      </w:r>
    </w:p>
    <w:p w:rsidR="002E42BE" w:rsidRPr="004054AA" w:rsidRDefault="002E42BE" w:rsidP="002E42BE">
      <w:pPr>
        <w:jc w:val="right"/>
        <w:rPr>
          <w:rFonts w:eastAsia="Calibri"/>
          <w:b/>
          <w:i/>
        </w:rPr>
      </w:pPr>
    </w:p>
    <w:p w:rsidR="002E42BE" w:rsidRDefault="002E42BE" w:rsidP="002E42BE">
      <w:pPr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                                                             2017г.</w:t>
      </w: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2E42BE" w:rsidRPr="00AF0457" w:rsidRDefault="002E42BE" w:rsidP="002E42BE">
      <w:pPr>
        <w:jc w:val="right"/>
        <w:rPr>
          <w:rFonts w:eastAsia="Calibri"/>
          <w:i/>
          <w:sz w:val="28"/>
          <w:szCs w:val="28"/>
        </w:rPr>
      </w:pPr>
    </w:p>
    <w:p w:rsidR="00770EB5" w:rsidRPr="002E42BE" w:rsidRDefault="002E42BE" w:rsidP="002E42BE">
      <w:pPr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                         </w:t>
      </w:r>
      <w:proofErr w:type="spellStart"/>
      <w:r w:rsidR="00770EB5" w:rsidRPr="00770EB5">
        <w:rPr>
          <w:b/>
          <w:sz w:val="28"/>
          <w:szCs w:val="28"/>
        </w:rPr>
        <w:t>Здоровьесберегающие</w:t>
      </w:r>
      <w:proofErr w:type="spellEnd"/>
      <w:r w:rsidR="00770EB5" w:rsidRPr="00770EB5">
        <w:rPr>
          <w:b/>
          <w:sz w:val="28"/>
          <w:szCs w:val="28"/>
        </w:rPr>
        <w:t xml:space="preserve"> технологии на уроках.</w:t>
      </w:r>
      <w:r w:rsidR="00770EB5" w:rsidRPr="00770EB5">
        <w:rPr>
          <w:b/>
          <w:sz w:val="28"/>
          <w:szCs w:val="28"/>
        </w:rPr>
        <w:br/>
      </w:r>
      <w:r w:rsidR="00770EB5" w:rsidRPr="00770EB5">
        <w:rPr>
          <w:sz w:val="28"/>
          <w:szCs w:val="28"/>
        </w:rPr>
        <w:t>Уважаемые коллеги, я хочу поделиться с Вами своей формой работы по внедрению оздоровительных технологий на уроках биологии.</w:t>
      </w:r>
    </w:p>
    <w:p w:rsidR="00770EB5" w:rsidRPr="00770EB5" w:rsidRDefault="00770EB5" w:rsidP="00770EB5">
      <w:pPr>
        <w:spacing w:after="200" w:line="360" w:lineRule="auto"/>
        <w:ind w:right="249"/>
        <w:jc w:val="both"/>
        <w:rPr>
          <w:spacing w:val="30"/>
          <w:sz w:val="28"/>
          <w:szCs w:val="28"/>
        </w:rPr>
      </w:pPr>
      <w:r w:rsidRPr="00770EB5">
        <w:rPr>
          <w:sz w:val="28"/>
          <w:szCs w:val="28"/>
        </w:rPr>
        <w:t xml:space="preserve">Очень важен положительный эмоциональный настрой перед началом урока и </w:t>
      </w:r>
      <w:r w:rsidRPr="00770EB5">
        <w:rPr>
          <w:spacing w:val="30"/>
          <w:sz w:val="28"/>
          <w:szCs w:val="28"/>
        </w:rPr>
        <w:t>психологический климат на урок.</w:t>
      </w:r>
    </w:p>
    <w:p w:rsidR="00770EB5" w:rsidRPr="00770EB5" w:rsidRDefault="00770EB5" w:rsidP="00770EB5">
      <w:pPr>
        <w:pStyle w:val="ac"/>
        <w:spacing w:line="360" w:lineRule="auto"/>
        <w:ind w:left="142" w:right="249"/>
        <w:jc w:val="both"/>
        <w:rPr>
          <w:color w:val="auto"/>
          <w:spacing w:val="30"/>
          <w:sz w:val="28"/>
          <w:szCs w:val="28"/>
        </w:rPr>
      </w:pPr>
      <w:r w:rsidRPr="00770EB5">
        <w:rPr>
          <w:color w:val="auto"/>
          <w:sz w:val="28"/>
          <w:szCs w:val="28"/>
        </w:rPr>
        <w:t>Для того</w:t>
      </w:r>
      <w:proofErr w:type="gramStart"/>
      <w:r w:rsidRPr="00770EB5">
        <w:rPr>
          <w:color w:val="auto"/>
          <w:sz w:val="28"/>
          <w:szCs w:val="28"/>
        </w:rPr>
        <w:t>,</w:t>
      </w:r>
      <w:proofErr w:type="gramEnd"/>
      <w:r w:rsidRPr="00770EB5">
        <w:rPr>
          <w:color w:val="auto"/>
          <w:sz w:val="28"/>
          <w:szCs w:val="28"/>
        </w:rPr>
        <w:t xml:space="preserve"> чтобы дети не уставали на уроке активно </w:t>
      </w:r>
      <w:r w:rsidRPr="00770EB5">
        <w:rPr>
          <w:b/>
          <w:color w:val="auto"/>
          <w:sz w:val="28"/>
          <w:szCs w:val="28"/>
          <w:u w:val="single"/>
        </w:rPr>
        <w:t>внедряю: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  <w:u w:val="single"/>
        </w:rPr>
        <w:t>1-игровые технологии,</w:t>
      </w:r>
      <w:r w:rsidRPr="00770EB5">
        <w:rPr>
          <w:sz w:val="28"/>
          <w:szCs w:val="28"/>
        </w:rPr>
        <w:t xml:space="preserve"> помогающие решать не только проблемы мотивации, развития учащихся, но и </w:t>
      </w:r>
      <w:proofErr w:type="spellStart"/>
      <w:r w:rsidRPr="00770EB5">
        <w:rPr>
          <w:sz w:val="28"/>
          <w:szCs w:val="28"/>
        </w:rPr>
        <w:t>здоровьесбережение</w:t>
      </w:r>
      <w:proofErr w:type="spellEnd"/>
      <w:r w:rsidRPr="00770EB5">
        <w:rPr>
          <w:sz w:val="28"/>
          <w:szCs w:val="28"/>
        </w:rPr>
        <w:t>.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Элементы игры используются в качестве обратной связи и оценки ответов одноклассников: хлопанье в ладоши, топанье ногами, поднятие руки или сигнальных карточек разных цветов, обозначающего «да» или «нет», «прошу слова».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2- разнообразие видов и форм уроков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Формирование целей урока вместе с учащимися, определение ими задач, которые следует решить для достижения целей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3- Гибкость структуры урока, в соответствии не только с целями урока и спецификой учебного материала, но и с особенностями класса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4-  При появлении признаков утомляемост</w:t>
      </w:r>
      <w:proofErr w:type="gramStart"/>
      <w:r w:rsidRPr="00770EB5">
        <w:rPr>
          <w:sz w:val="28"/>
          <w:szCs w:val="28"/>
          <w:u w:val="single"/>
        </w:rPr>
        <w:t>и-</w:t>
      </w:r>
      <w:proofErr w:type="gramEnd"/>
      <w:r w:rsidRPr="00770EB5">
        <w:rPr>
          <w:sz w:val="28"/>
          <w:szCs w:val="28"/>
          <w:u w:val="single"/>
        </w:rPr>
        <w:t xml:space="preserve"> изменение интонации и громкости речи, привлечение внимания учащихся неожиданным примером</w:t>
      </w:r>
    </w:p>
    <w:p w:rsidR="00770EB5" w:rsidRPr="00770EB5" w:rsidRDefault="00770EB5" w:rsidP="00770EB5">
      <w:pPr>
        <w:pStyle w:val="ac"/>
        <w:spacing w:line="360" w:lineRule="auto"/>
        <w:ind w:left="142" w:right="249"/>
        <w:jc w:val="both"/>
        <w:rPr>
          <w:color w:val="auto"/>
          <w:spacing w:val="30"/>
          <w:sz w:val="28"/>
          <w:szCs w:val="28"/>
          <w:u w:val="single"/>
        </w:rPr>
      </w:pPr>
      <w:proofErr w:type="gramStart"/>
      <w:r w:rsidRPr="00770EB5">
        <w:rPr>
          <w:color w:val="auto"/>
          <w:spacing w:val="30"/>
          <w:sz w:val="28"/>
          <w:szCs w:val="28"/>
          <w:u w:val="single"/>
        </w:rPr>
        <w:t>5- Эмоциональные разрядки на уроке (шутка, улыбка, поговорка, афоризм, музыкальная минутка, четверостишие</w:t>
      </w:r>
      <w:proofErr w:type="gramEnd"/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  <w:u w:val="single"/>
        </w:rPr>
        <w:t>6- Использование работы в парах постоянного или переменного состава и в малых группах</w:t>
      </w:r>
      <w:r w:rsidRPr="00770EB5">
        <w:rPr>
          <w:sz w:val="28"/>
          <w:szCs w:val="28"/>
        </w:rPr>
        <w:t xml:space="preserve"> (2-4 ученика)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7- Подведение итогов урока на последних 4-5 минутах урока и лучше вме</w:t>
      </w:r>
      <w:r w:rsidR="00806A4D">
        <w:rPr>
          <w:sz w:val="28"/>
          <w:szCs w:val="28"/>
          <w:u w:val="single"/>
        </w:rPr>
        <w:t>с</w:t>
      </w:r>
      <w:bookmarkStart w:id="0" w:name="_GoBack"/>
      <w:bookmarkEnd w:id="0"/>
      <w:r w:rsidRPr="00770EB5">
        <w:rPr>
          <w:sz w:val="28"/>
          <w:szCs w:val="28"/>
          <w:u w:val="single"/>
        </w:rPr>
        <w:t>те с учениками.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 xml:space="preserve">8. </w:t>
      </w:r>
      <w:proofErr w:type="spellStart"/>
      <w:r w:rsidRPr="00770EB5">
        <w:rPr>
          <w:sz w:val="28"/>
          <w:szCs w:val="28"/>
          <w:u w:val="single"/>
        </w:rPr>
        <w:t>Ежеурочные</w:t>
      </w:r>
      <w:proofErr w:type="spellEnd"/>
      <w:r w:rsidRPr="00770EB5">
        <w:rPr>
          <w:sz w:val="28"/>
          <w:szCs w:val="28"/>
          <w:u w:val="single"/>
        </w:rPr>
        <w:t xml:space="preserve"> разминки в начале урока 10-15 сек:</w:t>
      </w:r>
    </w:p>
    <w:p w:rsidR="00770EB5" w:rsidRPr="00770EB5" w:rsidRDefault="00770EB5" w:rsidP="00770EB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Для слуха – различение слов, акцентов, тихой речи</w:t>
      </w:r>
    </w:p>
    <w:p w:rsidR="00770EB5" w:rsidRPr="00770EB5" w:rsidRDefault="00770EB5" w:rsidP="00770EB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 xml:space="preserve">Для кистей пальцев рук – сгибание и разгибание пальцев, круговые движения в </w:t>
      </w:r>
      <w:proofErr w:type="gramStart"/>
      <w:r w:rsidRPr="00770EB5">
        <w:rPr>
          <w:sz w:val="28"/>
          <w:szCs w:val="28"/>
        </w:rPr>
        <w:t>лучезапястном</w:t>
      </w:r>
      <w:proofErr w:type="gramEnd"/>
      <w:r w:rsidRPr="00770EB5">
        <w:rPr>
          <w:sz w:val="28"/>
          <w:szCs w:val="28"/>
        </w:rPr>
        <w:t xml:space="preserve"> и локтевых суставах</w:t>
      </w:r>
    </w:p>
    <w:p w:rsidR="00770EB5" w:rsidRPr="00770EB5" w:rsidRDefault="00770EB5" w:rsidP="00770EB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lastRenderedPageBreak/>
        <w:t>Для зрения – поисковые движения глаз, различение цвета, размера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b/>
          <w:sz w:val="28"/>
          <w:szCs w:val="28"/>
        </w:rPr>
        <w:t>НАПРИМЕР:</w:t>
      </w:r>
      <w:r w:rsidRPr="00770EB5">
        <w:rPr>
          <w:sz w:val="28"/>
          <w:szCs w:val="28"/>
        </w:rPr>
        <w:t xml:space="preserve"> на уроке по теме «Насекомые» используем прием «НАЗОЙЛИВАЯ МУХА»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Посмотрите на свое лицо со стороны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Теперь на ту его часть, на которую села муха, а точнее на подбородок.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Сгоните муху мышцами лица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Она улетела на другое место – на щеку.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Снова сгоните муху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Муха перелетела на лоб</w:t>
      </w:r>
    </w:p>
    <w:p w:rsidR="00770EB5" w:rsidRPr="00770EB5" w:rsidRDefault="00770EB5" w:rsidP="00770EB5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Сгоните муху со лба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-Почувствовали, как расслабилось ваше лицо?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9- Физкультминутки на 15-20 минутах урока на снятие: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Мышечного утомления с плечевого пояса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Мышц спины, кистей рук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Зрительного утомления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Минуты релаксации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Массаж активных точек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Чередование поз</w:t>
      </w:r>
    </w:p>
    <w:p w:rsidR="00770EB5" w:rsidRPr="00770EB5" w:rsidRDefault="00770EB5" w:rsidP="00770EB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Дыхательная гимнастика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Проведение физкультминуток решает следующие задачи:</w:t>
      </w:r>
    </w:p>
    <w:p w:rsidR="00770EB5" w:rsidRPr="00770EB5" w:rsidRDefault="00770EB5" w:rsidP="00770EB5">
      <w:pPr>
        <w:numPr>
          <w:ilvl w:val="2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Уменьшает утомление и снижает отрицательное влияние однообразной рабочей позы</w:t>
      </w:r>
    </w:p>
    <w:p w:rsidR="00770EB5" w:rsidRPr="00770EB5" w:rsidRDefault="00770EB5" w:rsidP="00770EB5">
      <w:pPr>
        <w:numPr>
          <w:ilvl w:val="2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Активизирует внимание учащихся и повышает способность к восприятию учебного материала</w:t>
      </w:r>
    </w:p>
    <w:p w:rsidR="00770EB5" w:rsidRPr="00770EB5" w:rsidRDefault="00770EB5" w:rsidP="00770EB5">
      <w:pPr>
        <w:numPr>
          <w:ilvl w:val="2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2" w:right="249" w:firstLine="0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Осуществляет «эмоциональную» встряску учащихся, дает возможность «сбросить» накопившийся груз переживаний и эмоций.</w:t>
      </w:r>
    </w:p>
    <w:p w:rsidR="00770EB5" w:rsidRPr="00770EB5" w:rsidRDefault="00770EB5" w:rsidP="00770EB5">
      <w:pPr>
        <w:spacing w:line="360" w:lineRule="auto"/>
        <w:ind w:right="249"/>
        <w:jc w:val="both"/>
        <w:rPr>
          <w:spacing w:val="30"/>
          <w:sz w:val="28"/>
          <w:szCs w:val="28"/>
          <w:u w:val="single"/>
        </w:rPr>
      </w:pPr>
      <w:r w:rsidRPr="00770EB5">
        <w:rPr>
          <w:spacing w:val="30"/>
          <w:sz w:val="28"/>
          <w:szCs w:val="28"/>
          <w:u w:val="single"/>
        </w:rPr>
        <w:t>10-Мотивация учащихся:</w:t>
      </w:r>
    </w:p>
    <w:p w:rsidR="00770EB5" w:rsidRPr="00770EB5" w:rsidRDefault="00770EB5" w:rsidP="00770EB5">
      <w:pPr>
        <w:pStyle w:val="ac"/>
        <w:spacing w:line="360" w:lineRule="auto"/>
        <w:ind w:left="142" w:right="249"/>
        <w:jc w:val="both"/>
        <w:rPr>
          <w:color w:val="auto"/>
          <w:spacing w:val="30"/>
          <w:sz w:val="28"/>
          <w:szCs w:val="28"/>
        </w:rPr>
      </w:pPr>
      <w:r w:rsidRPr="00770EB5">
        <w:rPr>
          <w:color w:val="auto"/>
          <w:spacing w:val="30"/>
          <w:sz w:val="28"/>
          <w:szCs w:val="28"/>
        </w:rPr>
        <w:t>Внешняя мотивация – оценка, похвала, поддержка, соревнование</w:t>
      </w:r>
    </w:p>
    <w:p w:rsidR="00770EB5" w:rsidRPr="00770EB5" w:rsidRDefault="00770EB5" w:rsidP="00770EB5">
      <w:pPr>
        <w:pStyle w:val="ac"/>
        <w:spacing w:line="360" w:lineRule="auto"/>
        <w:ind w:left="142" w:right="249"/>
        <w:jc w:val="both"/>
        <w:rPr>
          <w:color w:val="auto"/>
          <w:spacing w:val="30"/>
          <w:sz w:val="28"/>
          <w:szCs w:val="28"/>
        </w:rPr>
      </w:pPr>
      <w:r w:rsidRPr="00770EB5">
        <w:rPr>
          <w:color w:val="auto"/>
          <w:spacing w:val="30"/>
          <w:sz w:val="28"/>
          <w:szCs w:val="28"/>
        </w:rPr>
        <w:t>Стимуляция внутренней мотивации – стремление больше узнать, радость от активности, интерес к изучаемому материалу.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i/>
          <w:sz w:val="28"/>
          <w:szCs w:val="28"/>
        </w:rPr>
      </w:pPr>
      <w:r w:rsidRPr="00770EB5">
        <w:rPr>
          <w:i/>
          <w:sz w:val="28"/>
          <w:szCs w:val="28"/>
        </w:rPr>
        <w:lastRenderedPageBreak/>
        <w:t>элементы соревнования на различных этапах урока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  <w:r w:rsidRPr="00770EB5">
        <w:rPr>
          <w:i/>
          <w:sz w:val="28"/>
          <w:szCs w:val="28"/>
        </w:rPr>
        <w:t>Например:</w:t>
      </w:r>
      <w:r w:rsidRPr="00770EB5">
        <w:rPr>
          <w:sz w:val="28"/>
          <w:szCs w:val="28"/>
        </w:rPr>
        <w:t xml:space="preserve"> при проверке домашнего задания к доске выходят 5-6 учеников, которых сменяют следующие ученики. Таким образом, учащиеся совершают движения во время трудного напряженного урока.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11- Использование проблемных творческих заданий</w:t>
      </w: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  <w:u w:val="single"/>
        </w:rPr>
      </w:pPr>
      <w:r w:rsidRPr="00770EB5">
        <w:rPr>
          <w:sz w:val="28"/>
          <w:szCs w:val="28"/>
          <w:u w:val="single"/>
        </w:rPr>
        <w:t>12- Рефлексия.  Обсуждение того, что получилось, а что нет, в чем были ошибки, как они были исправлены.</w:t>
      </w:r>
    </w:p>
    <w:p w:rsidR="00770EB5" w:rsidRPr="00770EB5" w:rsidRDefault="00770EB5" w:rsidP="00770EB5">
      <w:pPr>
        <w:spacing w:after="100" w:afterAutospacing="1" w:line="360" w:lineRule="auto"/>
        <w:ind w:left="142" w:right="249"/>
        <w:jc w:val="both"/>
        <w:rPr>
          <w:sz w:val="28"/>
          <w:szCs w:val="28"/>
        </w:rPr>
      </w:pPr>
      <w:proofErr w:type="gramStart"/>
      <w:r w:rsidRPr="00770EB5">
        <w:rPr>
          <w:sz w:val="28"/>
          <w:szCs w:val="28"/>
        </w:rPr>
        <w:t xml:space="preserve">Исходя из вышеизложенных компонентов организации урока, становится очевидным, что эти технологии позволяют параллельно решать задачи школьников как в психологическом, так и в физических аспектах.. Именно благодаря использованию </w:t>
      </w:r>
      <w:proofErr w:type="spellStart"/>
      <w:r w:rsidRPr="00770EB5">
        <w:rPr>
          <w:sz w:val="28"/>
          <w:szCs w:val="28"/>
        </w:rPr>
        <w:t>здоровьесберегающих</w:t>
      </w:r>
      <w:proofErr w:type="spellEnd"/>
      <w:r w:rsidRPr="00770EB5">
        <w:rPr>
          <w:sz w:val="28"/>
          <w:szCs w:val="28"/>
        </w:rPr>
        <w:t xml:space="preserve"> технологий оказывается возможным обеспечить наиболее комфортные условия каждому ученику, учесть индивидуальные особенности каждого ребенка и снизить до минимума негативные факторы, которые могли бы нанести вред здоровью.</w:t>
      </w:r>
      <w:proofErr w:type="gramEnd"/>
    </w:p>
    <w:p w:rsidR="00770EB5" w:rsidRPr="00770EB5" w:rsidRDefault="00770EB5" w:rsidP="00770EB5">
      <w:pPr>
        <w:spacing w:after="100" w:afterAutospacing="1"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>Если мы не научим детей с самого раннего возраста ценить, беречь и укреплять свое здоровье, если мы будем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</w:t>
      </w:r>
    </w:p>
    <w:p w:rsidR="00770EB5" w:rsidRPr="00770EB5" w:rsidRDefault="00770EB5" w:rsidP="00770EB5">
      <w:pPr>
        <w:pStyle w:val="af5"/>
        <w:spacing w:before="0" w:beforeAutospacing="0" w:afterAutospacing="0" w:line="360" w:lineRule="auto"/>
        <w:ind w:left="142" w:right="249"/>
        <w:jc w:val="both"/>
        <w:rPr>
          <w:sz w:val="28"/>
          <w:szCs w:val="28"/>
        </w:rPr>
      </w:pPr>
      <w:r w:rsidRPr="00770EB5">
        <w:rPr>
          <w:sz w:val="28"/>
          <w:szCs w:val="28"/>
        </w:rPr>
        <w:t xml:space="preserve">Наблюдения показывают, что использование </w:t>
      </w:r>
      <w:proofErr w:type="spellStart"/>
      <w:r w:rsidRPr="00770EB5">
        <w:rPr>
          <w:sz w:val="28"/>
          <w:szCs w:val="28"/>
        </w:rPr>
        <w:t>здоровьесберегающих</w:t>
      </w:r>
      <w:proofErr w:type="spellEnd"/>
      <w:r w:rsidRPr="00770EB5">
        <w:rPr>
          <w:sz w:val="28"/>
          <w:szCs w:val="28"/>
        </w:rPr>
        <w:t xml:space="preserve"> технологий в учебном процессе позволяет учащимся более успешно адаптироваться в образовательном и социальном пространстве, раскрывать свои творческие способности, а учителю эффективно проводить профилактику асоциального поведения.</w:t>
      </w:r>
    </w:p>
    <w:p w:rsidR="00770EB5" w:rsidRPr="00770EB5" w:rsidRDefault="00770EB5" w:rsidP="00770EB5">
      <w:pPr>
        <w:pStyle w:val="af6"/>
        <w:ind w:left="142" w:right="249"/>
        <w:rPr>
          <w:szCs w:val="28"/>
        </w:rPr>
      </w:pPr>
    </w:p>
    <w:p w:rsidR="00770EB5" w:rsidRPr="00770EB5" w:rsidRDefault="00770EB5" w:rsidP="00770EB5">
      <w:pPr>
        <w:pStyle w:val="af6"/>
        <w:ind w:left="142" w:right="249"/>
        <w:rPr>
          <w:szCs w:val="28"/>
        </w:rPr>
      </w:pPr>
    </w:p>
    <w:p w:rsidR="00770EB5" w:rsidRPr="00770EB5" w:rsidRDefault="00770EB5" w:rsidP="00770EB5">
      <w:pPr>
        <w:pStyle w:val="af6"/>
        <w:ind w:left="142" w:right="249"/>
        <w:rPr>
          <w:szCs w:val="28"/>
        </w:rPr>
      </w:pPr>
    </w:p>
    <w:p w:rsidR="00770EB5" w:rsidRPr="00770EB5" w:rsidRDefault="00770EB5" w:rsidP="00770EB5">
      <w:pPr>
        <w:shd w:val="clear" w:color="auto" w:fill="FFFFFF"/>
        <w:autoSpaceDE w:val="0"/>
        <w:autoSpaceDN w:val="0"/>
        <w:adjustRightInd w:val="0"/>
        <w:spacing w:line="360" w:lineRule="auto"/>
        <w:ind w:left="142" w:right="249"/>
        <w:jc w:val="both"/>
        <w:rPr>
          <w:sz w:val="28"/>
          <w:szCs w:val="28"/>
        </w:rPr>
      </w:pPr>
    </w:p>
    <w:p w:rsidR="00770EB5" w:rsidRPr="00770EB5" w:rsidRDefault="00770EB5" w:rsidP="00770EB5">
      <w:pPr>
        <w:spacing w:line="360" w:lineRule="auto"/>
        <w:ind w:left="142" w:right="249"/>
        <w:jc w:val="both"/>
        <w:rPr>
          <w:b/>
          <w:sz w:val="28"/>
          <w:szCs w:val="28"/>
        </w:rPr>
      </w:pPr>
    </w:p>
    <w:p w:rsidR="00770EB5" w:rsidRPr="00770EB5" w:rsidRDefault="00770EB5" w:rsidP="00770EB5">
      <w:pPr>
        <w:spacing w:line="360" w:lineRule="auto"/>
        <w:ind w:left="142" w:right="249"/>
        <w:jc w:val="both"/>
        <w:rPr>
          <w:b/>
          <w:sz w:val="28"/>
          <w:szCs w:val="28"/>
        </w:rPr>
      </w:pPr>
    </w:p>
    <w:p w:rsidR="008502B6" w:rsidRPr="00770EB5" w:rsidRDefault="004054AA" w:rsidP="00770EB5">
      <w:pPr>
        <w:jc w:val="both"/>
        <w:rPr>
          <w:sz w:val="28"/>
          <w:szCs w:val="28"/>
        </w:rPr>
      </w:pPr>
    </w:p>
    <w:sectPr w:rsidR="008502B6" w:rsidRPr="00770EB5" w:rsidSect="002E42BE">
      <w:pgSz w:w="11906" w:h="16838"/>
      <w:pgMar w:top="1134" w:right="851" w:bottom="1134" w:left="1134" w:header="709" w:footer="709" w:gutter="0"/>
      <w:pgBorders w:display="firstPage" w:offsetFrom="page">
        <w:top w:val="gingerbreadMan" w:sz="31" w:space="24" w:color="auto"/>
        <w:left w:val="gingerbreadMan" w:sz="31" w:space="24" w:color="auto"/>
        <w:bottom w:val="gingerbreadMan" w:sz="31" w:space="24" w:color="auto"/>
        <w:right w:val="gingerbreadMa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8C6"/>
    <w:multiLevelType w:val="hybridMultilevel"/>
    <w:tmpl w:val="6AB40F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D5B27"/>
    <w:multiLevelType w:val="hybridMultilevel"/>
    <w:tmpl w:val="5108F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8A037F"/>
    <w:multiLevelType w:val="hybridMultilevel"/>
    <w:tmpl w:val="94249348"/>
    <w:lvl w:ilvl="0" w:tplc="992C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067AE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D9D737A"/>
    <w:multiLevelType w:val="hybridMultilevel"/>
    <w:tmpl w:val="B34C1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B448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0EB5"/>
    <w:rsid w:val="0013330A"/>
    <w:rsid w:val="002E42BE"/>
    <w:rsid w:val="004054AA"/>
    <w:rsid w:val="0059123A"/>
    <w:rsid w:val="006D3847"/>
    <w:rsid w:val="00770EB5"/>
    <w:rsid w:val="00806A4D"/>
    <w:rsid w:val="00871464"/>
    <w:rsid w:val="00B45D5F"/>
    <w:rsid w:val="00B52F4F"/>
    <w:rsid w:val="00E468B1"/>
    <w:rsid w:val="00E8157A"/>
    <w:rsid w:val="00FE0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123A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123A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123A"/>
    <w:pPr>
      <w:keepNext/>
      <w:keepLines/>
      <w:spacing w:before="20"/>
      <w:outlineLvl w:val="2"/>
    </w:pPr>
    <w:rPr>
      <w:rFonts w:eastAsiaTheme="majorEastAsia" w:cstheme="majorBidi"/>
      <w:b/>
      <w:bCs/>
      <w:color w:val="1F497D" w:themeColor="text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23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2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23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23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23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59123A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123A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a4">
    <w:name w:val="Название Знак"/>
    <w:basedOn w:val="a0"/>
    <w:link w:val="a3"/>
    <w:uiPriority w:val="10"/>
    <w:rsid w:val="0059123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10">
    <w:name w:val="Заголовок 1 Знак"/>
    <w:basedOn w:val="a0"/>
    <w:link w:val="1"/>
    <w:uiPriority w:val="9"/>
    <w:rsid w:val="0059123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59123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59123A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9123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59123A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59123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59123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59123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9123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59123A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59123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59123A"/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styleId="a8">
    <w:name w:val="Strong"/>
    <w:basedOn w:val="a0"/>
    <w:uiPriority w:val="22"/>
    <w:qFormat/>
    <w:rsid w:val="0059123A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59123A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59123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9123A"/>
  </w:style>
  <w:style w:type="paragraph" w:styleId="ac">
    <w:name w:val="List Paragraph"/>
    <w:basedOn w:val="a"/>
    <w:uiPriority w:val="34"/>
    <w:qFormat/>
    <w:rsid w:val="0059123A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59123A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lang w:bidi="hi-IN"/>
    </w:rPr>
  </w:style>
  <w:style w:type="character" w:customStyle="1" w:styleId="22">
    <w:name w:val="Цитата 2 Знак"/>
    <w:basedOn w:val="a0"/>
    <w:link w:val="21"/>
    <w:uiPriority w:val="29"/>
    <w:rsid w:val="0059123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59123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59123A"/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styleId="af">
    <w:name w:val="Subtle Emphasis"/>
    <w:basedOn w:val="a0"/>
    <w:uiPriority w:val="19"/>
    <w:qFormat/>
    <w:rsid w:val="0059123A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59123A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59123A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59123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59123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59123A"/>
    <w:pPr>
      <w:spacing w:before="480" w:line="264" w:lineRule="auto"/>
      <w:outlineLvl w:val="9"/>
    </w:pPr>
    <w:rPr>
      <w:b/>
    </w:rPr>
  </w:style>
  <w:style w:type="paragraph" w:styleId="af5">
    <w:name w:val="Normal (Web)"/>
    <w:basedOn w:val="a"/>
    <w:semiHidden/>
    <w:unhideWhenUsed/>
    <w:rsid w:val="00770EB5"/>
    <w:pPr>
      <w:spacing w:before="100" w:beforeAutospacing="1" w:after="100" w:afterAutospacing="1"/>
    </w:pPr>
  </w:style>
  <w:style w:type="paragraph" w:styleId="af6">
    <w:name w:val="Plain Text"/>
    <w:basedOn w:val="a"/>
    <w:link w:val="af7"/>
    <w:semiHidden/>
    <w:unhideWhenUsed/>
    <w:rsid w:val="00770EB5"/>
    <w:pPr>
      <w:spacing w:line="360" w:lineRule="auto"/>
      <w:jc w:val="both"/>
    </w:pPr>
    <w:rPr>
      <w:sz w:val="28"/>
      <w:szCs w:val="20"/>
    </w:rPr>
  </w:style>
  <w:style w:type="character" w:customStyle="1" w:styleId="af7">
    <w:name w:val="Текст Знак"/>
    <w:basedOn w:val="a0"/>
    <w:link w:val="af6"/>
    <w:semiHidden/>
    <w:rsid w:val="00770E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2">
    <w:name w:val="p2"/>
    <w:basedOn w:val="a"/>
    <w:semiHidden/>
    <w:rsid w:val="00770EB5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123A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123A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123A"/>
    <w:pPr>
      <w:keepNext/>
      <w:keepLines/>
      <w:spacing w:before="20"/>
      <w:outlineLvl w:val="2"/>
    </w:pPr>
    <w:rPr>
      <w:rFonts w:eastAsiaTheme="majorEastAsia" w:cstheme="majorBidi"/>
      <w:b/>
      <w:bCs/>
      <w:color w:val="1F497D" w:themeColor="text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23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2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23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23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23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59123A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123A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Название Знак"/>
    <w:basedOn w:val="a0"/>
    <w:link w:val="a3"/>
    <w:uiPriority w:val="10"/>
    <w:rsid w:val="0059123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59123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59123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59123A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9123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59123A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59123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59123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59123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9123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59123A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59123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59123A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59123A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59123A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59123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9123A"/>
  </w:style>
  <w:style w:type="paragraph" w:styleId="ac">
    <w:name w:val="List Paragraph"/>
    <w:basedOn w:val="a"/>
    <w:uiPriority w:val="34"/>
    <w:qFormat/>
    <w:rsid w:val="0059123A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59123A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lang w:bidi="hi-IN"/>
    </w:rPr>
  </w:style>
  <w:style w:type="character" w:customStyle="1" w:styleId="22">
    <w:name w:val="Цитата 2 Знак"/>
    <w:basedOn w:val="a0"/>
    <w:link w:val="21"/>
    <w:uiPriority w:val="29"/>
    <w:rsid w:val="0059123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59123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59123A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59123A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59123A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59123A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59123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59123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59123A"/>
    <w:pPr>
      <w:spacing w:before="480" w:line="264" w:lineRule="auto"/>
      <w:outlineLvl w:val="9"/>
    </w:pPr>
    <w:rPr>
      <w:b/>
    </w:rPr>
  </w:style>
  <w:style w:type="paragraph" w:styleId="af5">
    <w:name w:val="Normal (Web)"/>
    <w:basedOn w:val="a"/>
    <w:semiHidden/>
    <w:unhideWhenUsed/>
    <w:rsid w:val="00770EB5"/>
    <w:pPr>
      <w:spacing w:before="100" w:beforeAutospacing="1" w:after="100" w:afterAutospacing="1"/>
    </w:pPr>
  </w:style>
  <w:style w:type="paragraph" w:styleId="af6">
    <w:name w:val="Plain Text"/>
    <w:basedOn w:val="a"/>
    <w:link w:val="af7"/>
    <w:semiHidden/>
    <w:unhideWhenUsed/>
    <w:rsid w:val="00770EB5"/>
    <w:pPr>
      <w:spacing w:line="360" w:lineRule="auto"/>
      <w:jc w:val="both"/>
    </w:pPr>
    <w:rPr>
      <w:sz w:val="28"/>
      <w:szCs w:val="20"/>
    </w:rPr>
  </w:style>
  <w:style w:type="character" w:customStyle="1" w:styleId="af7">
    <w:name w:val="Текст Знак"/>
    <w:basedOn w:val="a0"/>
    <w:link w:val="af6"/>
    <w:semiHidden/>
    <w:rsid w:val="00770E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2">
    <w:name w:val="p2"/>
    <w:basedOn w:val="a"/>
    <w:semiHidden/>
    <w:rsid w:val="00770EB5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  Орлова</dc:creator>
  <cp:lastModifiedBy>Пользователь Windows</cp:lastModifiedBy>
  <cp:revision>7</cp:revision>
  <cp:lastPrinted>2018-04-14T05:45:00Z</cp:lastPrinted>
  <dcterms:created xsi:type="dcterms:W3CDTF">2013-01-22T10:11:00Z</dcterms:created>
  <dcterms:modified xsi:type="dcterms:W3CDTF">2019-01-20T11:58:00Z</dcterms:modified>
</cp:coreProperties>
</file>